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29DE" w14:textId="77777777" w:rsidR="00BD2792" w:rsidRPr="0097148E" w:rsidRDefault="006E5024" w:rsidP="00A4198B">
      <w:pPr>
        <w:spacing w:after="0" w:line="280" w:lineRule="exact"/>
        <w:rPr>
          <w:rFonts w:ascii="Tahoma" w:eastAsia="Times New Roman" w:hAnsi="Tahoma" w:cs="Tahoma"/>
          <w:bCs/>
          <w:color w:val="000000"/>
          <w:sz w:val="21"/>
          <w:szCs w:val="21"/>
        </w:rPr>
      </w:pPr>
      <w:r w:rsidRPr="0097148E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[</w:t>
      </w:r>
      <w:r w:rsidR="0006084C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>СОГЛАСИЕ</w:t>
      </w:r>
      <w:r w:rsidRPr="0097148E">
        <w:rPr>
          <w:rFonts w:ascii="Tahoma" w:eastAsia="Times New Roman" w:hAnsi="Tahoma" w:cs="Tahoma"/>
          <w:b/>
          <w:color w:val="000000"/>
          <w:sz w:val="21"/>
          <w:szCs w:val="21"/>
          <w:lang w:val="en-US"/>
        </w:rPr>
        <w:t>]</w:t>
      </w:r>
      <w:r w:rsidR="0006084C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ab/>
      </w:r>
    </w:p>
    <w:p w14:paraId="102EDB08" w14:textId="55B7CB2A" w:rsidR="0006084C" w:rsidRPr="0097148E" w:rsidRDefault="0006084C" w:rsidP="00A4198B">
      <w:pPr>
        <w:spacing w:after="0" w:line="280" w:lineRule="exact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на </w:t>
      </w:r>
      <w:r w:rsidR="002F6084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>отправку</w:t>
      </w:r>
      <w:r w:rsidR="00970D22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уведомлений</w:t>
      </w:r>
      <w:r w:rsidR="003003BF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</w:t>
      </w:r>
      <w:r w:rsidR="00625939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>рекламно-</w:t>
      </w:r>
      <w:r w:rsidR="00970D22"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>информационного характера</w:t>
      </w:r>
      <w:r w:rsidRPr="0097148E">
        <w:rPr>
          <w:rFonts w:ascii="Tahoma" w:eastAsia="Times New Roman" w:hAnsi="Tahoma" w:cs="Tahoma"/>
          <w:b/>
          <w:color w:val="000000"/>
          <w:sz w:val="21"/>
          <w:szCs w:val="21"/>
        </w:rPr>
        <w:tab/>
      </w:r>
    </w:p>
    <w:p w14:paraId="709569EA" w14:textId="77777777" w:rsidR="0006084C" w:rsidRPr="0097148E" w:rsidRDefault="0006084C" w:rsidP="00A4198B">
      <w:pPr>
        <w:spacing w:after="0" w:line="280" w:lineRule="exact"/>
        <w:rPr>
          <w:rFonts w:ascii="Tahoma" w:eastAsia="Times New Roman" w:hAnsi="Tahoma" w:cs="Tahoma"/>
          <w:bCs/>
          <w:color w:val="000000"/>
          <w:sz w:val="21"/>
          <w:szCs w:val="21"/>
        </w:rPr>
      </w:pPr>
      <w:r w:rsidRPr="0097148E">
        <w:rPr>
          <w:rFonts w:ascii="Tahoma" w:eastAsia="Times New Roman" w:hAnsi="Tahoma" w:cs="Tahoma"/>
          <w:bCs/>
          <w:color w:val="000000"/>
          <w:sz w:val="21"/>
          <w:szCs w:val="21"/>
        </w:rPr>
        <w:t xml:space="preserve">(далее по тексту – </w:t>
      </w:r>
      <w:r w:rsidR="001867D3" w:rsidRPr="0097148E">
        <w:rPr>
          <w:rFonts w:ascii="Tahoma" w:eastAsia="Times New Roman" w:hAnsi="Tahoma" w:cs="Tahoma"/>
          <w:bCs/>
          <w:color w:val="000000"/>
          <w:sz w:val="21"/>
          <w:szCs w:val="21"/>
        </w:rPr>
        <w:t>«</w:t>
      </w:r>
      <w:r w:rsidRPr="0097148E">
        <w:rPr>
          <w:rFonts w:ascii="Tahoma" w:eastAsia="Times New Roman" w:hAnsi="Tahoma" w:cs="Tahoma"/>
          <w:bCs/>
          <w:color w:val="000000"/>
          <w:sz w:val="21"/>
          <w:szCs w:val="21"/>
        </w:rPr>
        <w:t>Согласи</w:t>
      </w:r>
      <w:r w:rsidR="0086164C" w:rsidRPr="0097148E">
        <w:rPr>
          <w:rFonts w:ascii="Tahoma" w:eastAsia="Times New Roman" w:hAnsi="Tahoma" w:cs="Tahoma"/>
          <w:bCs/>
          <w:color w:val="000000"/>
          <w:sz w:val="21"/>
          <w:szCs w:val="21"/>
        </w:rPr>
        <w:t>е</w:t>
      </w:r>
      <w:r w:rsidR="001867D3" w:rsidRPr="0097148E">
        <w:rPr>
          <w:rFonts w:ascii="Tahoma" w:eastAsia="Times New Roman" w:hAnsi="Tahoma" w:cs="Tahoma"/>
          <w:bCs/>
          <w:color w:val="000000"/>
          <w:sz w:val="21"/>
          <w:szCs w:val="21"/>
        </w:rPr>
        <w:t>»</w:t>
      </w:r>
      <w:r w:rsidR="0086164C" w:rsidRPr="0097148E">
        <w:rPr>
          <w:rFonts w:ascii="Tahoma" w:eastAsia="Times New Roman" w:hAnsi="Tahoma" w:cs="Tahoma"/>
          <w:bCs/>
          <w:color w:val="000000"/>
          <w:sz w:val="21"/>
          <w:szCs w:val="21"/>
        </w:rPr>
        <w:t>)</w:t>
      </w:r>
    </w:p>
    <w:p w14:paraId="2F0D3610" w14:textId="77777777" w:rsidR="0006084C" w:rsidRPr="0097148E" w:rsidRDefault="0006084C" w:rsidP="00A4198B">
      <w:pPr>
        <w:spacing w:after="0" w:line="280" w:lineRule="exact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14:paraId="4B109BBA" w14:textId="77777777" w:rsidR="00562FEA" w:rsidRPr="00326750" w:rsidRDefault="00562FEA" w:rsidP="00562FEA">
      <w:pPr>
        <w:spacing w:after="0" w:line="300" w:lineRule="exact"/>
        <w:rPr>
          <w:rFonts w:ascii="Tahoma" w:hAnsi="Tahoma" w:cs="Tahoma"/>
          <w:i/>
          <w:iCs/>
          <w:sz w:val="21"/>
          <w:szCs w:val="21"/>
        </w:rPr>
      </w:pPr>
      <w:bookmarkStart w:id="0" w:name="_Hlk192854366"/>
      <w:r w:rsidRPr="00326750">
        <w:rPr>
          <w:rFonts w:ascii="Tahoma" w:hAnsi="Tahoma" w:cs="Tahoma"/>
          <w:i/>
          <w:iCs/>
          <w:sz w:val="21"/>
          <w:szCs w:val="21"/>
        </w:rPr>
        <w:t>Версия от «</w:t>
      </w:r>
      <w:r>
        <w:rPr>
          <w:rFonts w:ascii="Tahoma" w:hAnsi="Tahoma" w:cs="Tahoma"/>
          <w:i/>
          <w:iCs/>
          <w:sz w:val="21"/>
          <w:szCs w:val="21"/>
        </w:rPr>
        <w:t>17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» </w:t>
      </w:r>
      <w:r>
        <w:rPr>
          <w:rFonts w:ascii="Tahoma" w:hAnsi="Tahoma" w:cs="Tahoma"/>
          <w:i/>
          <w:iCs/>
          <w:sz w:val="21"/>
          <w:szCs w:val="21"/>
          <w:lang w:val="uk-UA"/>
        </w:rPr>
        <w:t>марта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 202</w:t>
      </w:r>
      <w:r>
        <w:rPr>
          <w:rFonts w:ascii="Tahoma" w:hAnsi="Tahoma" w:cs="Tahoma"/>
          <w:i/>
          <w:iCs/>
          <w:sz w:val="21"/>
          <w:szCs w:val="21"/>
        </w:rPr>
        <w:t>5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 г.</w:t>
      </w:r>
      <w:r>
        <w:rPr>
          <w:rFonts w:ascii="Tahoma" w:hAnsi="Tahoma" w:cs="Tahoma"/>
          <w:i/>
          <w:iCs/>
          <w:sz w:val="21"/>
          <w:szCs w:val="21"/>
        </w:rPr>
        <w:t xml:space="preserve">, </w:t>
      </w:r>
      <w:r w:rsidRPr="00326750">
        <w:rPr>
          <w:rFonts w:ascii="Tahoma" w:hAnsi="Tahoma" w:cs="Tahoma"/>
          <w:i/>
          <w:iCs/>
          <w:sz w:val="21"/>
          <w:szCs w:val="21"/>
        </w:rPr>
        <w:t xml:space="preserve">Российская Федерация, </w:t>
      </w:r>
      <w:r>
        <w:rPr>
          <w:rFonts w:ascii="Tahoma" w:hAnsi="Tahoma" w:cs="Tahoma"/>
          <w:i/>
          <w:iCs/>
          <w:sz w:val="21"/>
          <w:szCs w:val="21"/>
        </w:rPr>
        <w:t>Краснодарский край, г. Краснодар</w:t>
      </w:r>
    </w:p>
    <w:bookmarkEnd w:id="0"/>
    <w:p w14:paraId="2BFA075D" w14:textId="24AFF6FA" w:rsidR="00BD2792" w:rsidRPr="0097148E" w:rsidRDefault="00BD2792" w:rsidP="00A4198B">
      <w:pPr>
        <w:spacing w:after="0" w:line="280" w:lineRule="exact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14:paraId="31F94424" w14:textId="26BEA490" w:rsidR="00A56F5B" w:rsidRPr="0097148E" w:rsidRDefault="00BD2792" w:rsidP="00C47E8D">
      <w:pPr>
        <w:shd w:val="clear" w:color="auto" w:fill="FEFEFE"/>
        <w:spacing w:after="0" w:line="300" w:lineRule="exact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Пользователь, действуя добровольно, по своей воле и в собственных интересах, предоставляет </w:t>
      </w:r>
      <w:r w:rsidRPr="0097148E">
        <w:rPr>
          <w:rFonts w:ascii="Tahoma" w:eastAsia="Times New Roman" w:hAnsi="Tahoma" w:cs="Tahoma"/>
          <w:bCs/>
          <w:sz w:val="21"/>
          <w:szCs w:val="21"/>
        </w:rPr>
        <w:t>конкретное, предметное, информированное, сознательное и однозначное</w:t>
      </w:r>
      <w:r w:rsidRPr="0097148E">
        <w:rPr>
          <w:rFonts w:ascii="Tahoma" w:eastAsia="Times New Roman" w:hAnsi="Tahoma" w:cs="Tahoma"/>
          <w:sz w:val="21"/>
          <w:szCs w:val="21"/>
        </w:rPr>
        <w:t xml:space="preserve"> согласие</w:t>
      </w:r>
      <w:r w:rsidR="00A2415A" w:rsidRPr="0097148E">
        <w:rPr>
          <w:rFonts w:ascii="Tahoma" w:eastAsia="Times New Roman" w:hAnsi="Tahoma" w:cs="Tahoma"/>
          <w:sz w:val="21"/>
          <w:szCs w:val="21"/>
        </w:rPr>
        <w:t xml:space="preserve"> </w:t>
      </w:r>
      <w:r w:rsidR="00006D0E" w:rsidRPr="0097148E">
        <w:rPr>
          <w:rFonts w:ascii="Tahoma" w:eastAsia="Times New Roman" w:hAnsi="Tahoma" w:cs="Tahoma"/>
          <w:sz w:val="21"/>
          <w:szCs w:val="21"/>
        </w:rPr>
        <w:t xml:space="preserve">для: </w:t>
      </w:r>
      <w:bookmarkStart w:id="1" w:name="_Hlk175687180"/>
      <w:r w:rsidR="00562FEA" w:rsidRPr="0033436E">
        <w:rPr>
          <w:rFonts w:ascii="Tahoma" w:eastAsia="Times New Roman" w:hAnsi="Tahoma" w:cs="Tahoma"/>
          <w:b/>
          <w:bCs/>
          <w:sz w:val="21"/>
          <w:szCs w:val="21"/>
        </w:rPr>
        <w:t xml:space="preserve">Индивидуальный предприниматель </w:t>
      </w:r>
      <w:r w:rsidR="00562FEA">
        <w:rPr>
          <w:rFonts w:ascii="Tahoma" w:hAnsi="Tahoma" w:cs="Tahoma"/>
          <w:b/>
          <w:bCs/>
          <w:sz w:val="21"/>
          <w:szCs w:val="21"/>
        </w:rPr>
        <w:t>Гельман Станислав Яковлевич</w:t>
      </w:r>
      <w:r w:rsidR="00562FEA" w:rsidRPr="0033436E">
        <w:rPr>
          <w:rFonts w:ascii="Tahoma" w:hAnsi="Tahoma" w:cs="Tahoma"/>
          <w:b/>
          <w:bCs/>
          <w:sz w:val="21"/>
          <w:szCs w:val="21"/>
        </w:rPr>
        <w:t xml:space="preserve"> </w:t>
      </w:r>
      <w:r w:rsidR="00562FEA" w:rsidRPr="0033436E">
        <w:rPr>
          <w:rFonts w:ascii="Tahoma" w:hAnsi="Tahoma" w:cs="Tahoma"/>
          <w:b/>
          <w:bCs/>
          <w:color w:val="000000"/>
          <w:sz w:val="21"/>
          <w:szCs w:val="21"/>
        </w:rPr>
        <w:t xml:space="preserve">(ОГРНИП: </w:t>
      </w:r>
      <w:r w:rsidR="00562FEA" w:rsidRPr="0004645B">
        <w:rPr>
          <w:rFonts w:ascii="Tahoma" w:hAnsi="Tahoma" w:cs="Tahoma"/>
          <w:b/>
          <w:bCs/>
          <w:color w:val="000000"/>
          <w:sz w:val="21"/>
          <w:szCs w:val="21"/>
        </w:rPr>
        <w:t>321237500474391</w:t>
      </w:r>
      <w:r w:rsidR="00562FEA">
        <w:rPr>
          <w:rFonts w:ascii="Tahoma" w:hAnsi="Tahoma" w:cs="Tahoma"/>
          <w:b/>
          <w:bCs/>
          <w:color w:val="000000"/>
          <w:sz w:val="21"/>
          <w:szCs w:val="21"/>
        </w:rPr>
        <w:t>,</w:t>
      </w:r>
      <w:r w:rsidR="00562FEA" w:rsidRPr="0033436E">
        <w:rPr>
          <w:rFonts w:ascii="Tahoma" w:hAnsi="Tahoma" w:cs="Tahoma"/>
          <w:b/>
          <w:bCs/>
          <w:color w:val="000000"/>
          <w:sz w:val="21"/>
          <w:szCs w:val="21"/>
        </w:rPr>
        <w:t xml:space="preserve"> ИНН </w:t>
      </w:r>
      <w:r w:rsidR="00562FEA" w:rsidRPr="0004645B">
        <w:rPr>
          <w:rFonts w:ascii="Tahoma" w:hAnsi="Tahoma" w:cs="Tahoma"/>
          <w:b/>
          <w:bCs/>
          <w:color w:val="000000"/>
          <w:sz w:val="21"/>
          <w:szCs w:val="21"/>
        </w:rPr>
        <w:t>231123025763</w:t>
      </w:r>
      <w:r w:rsidR="00562FEA" w:rsidRPr="0033436E">
        <w:rPr>
          <w:rFonts w:ascii="Tahoma" w:hAnsi="Tahoma" w:cs="Tahoma"/>
          <w:b/>
          <w:bCs/>
          <w:color w:val="000000"/>
          <w:sz w:val="21"/>
          <w:szCs w:val="21"/>
        </w:rPr>
        <w:t>)</w:t>
      </w:r>
      <w:r w:rsidR="00562FEA" w:rsidRPr="006B544A">
        <w:rPr>
          <w:rFonts w:ascii="Tahoma" w:hAnsi="Tahoma" w:cs="Tahoma"/>
          <w:sz w:val="21"/>
          <w:szCs w:val="21"/>
        </w:rPr>
        <w:t xml:space="preserve"> </w:t>
      </w:r>
      <w:bookmarkEnd w:id="1"/>
      <w:r w:rsidR="00A2415A" w:rsidRPr="0097148E">
        <w:rPr>
          <w:rFonts w:ascii="Tahoma" w:eastAsia="Times New Roman" w:hAnsi="Tahoma" w:cs="Tahoma"/>
          <w:sz w:val="21"/>
          <w:szCs w:val="21"/>
        </w:rPr>
        <w:t xml:space="preserve">на </w:t>
      </w:r>
      <w:r w:rsidR="002F6084" w:rsidRPr="0097148E">
        <w:rPr>
          <w:rFonts w:ascii="Tahoma" w:eastAsia="Times New Roman" w:hAnsi="Tahoma" w:cs="Tahoma"/>
          <w:sz w:val="21"/>
          <w:szCs w:val="21"/>
        </w:rPr>
        <w:t xml:space="preserve">отправку </w:t>
      </w:r>
      <w:r w:rsidR="00CA7C2E" w:rsidRPr="0097148E">
        <w:rPr>
          <w:rFonts w:ascii="Tahoma" w:eastAsia="Times New Roman" w:hAnsi="Tahoma" w:cs="Tahoma"/>
          <w:sz w:val="21"/>
          <w:szCs w:val="21"/>
        </w:rPr>
        <w:t xml:space="preserve">ему </w:t>
      </w:r>
      <w:r w:rsidR="00A2415A" w:rsidRPr="0097148E">
        <w:rPr>
          <w:rFonts w:ascii="Tahoma" w:eastAsia="Times New Roman" w:hAnsi="Tahoma" w:cs="Tahoma"/>
          <w:sz w:val="21"/>
          <w:szCs w:val="21"/>
        </w:rPr>
        <w:t>уведомлений</w:t>
      </w:r>
      <w:r w:rsidR="00D72187" w:rsidRPr="0097148E">
        <w:rPr>
          <w:rFonts w:ascii="Tahoma" w:eastAsia="Times New Roman" w:hAnsi="Tahoma" w:cs="Tahoma"/>
          <w:sz w:val="21"/>
          <w:szCs w:val="21"/>
        </w:rPr>
        <w:t xml:space="preserve"> </w:t>
      </w:r>
      <w:r w:rsidR="005041FD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="00A2415A" w:rsidRPr="0097148E">
        <w:rPr>
          <w:rFonts w:ascii="Tahoma" w:eastAsia="Times New Roman" w:hAnsi="Tahoma" w:cs="Tahoma"/>
          <w:sz w:val="21"/>
          <w:szCs w:val="21"/>
        </w:rPr>
        <w:t xml:space="preserve">информационного характера </w:t>
      </w:r>
      <w:r w:rsidRPr="0097148E">
        <w:rPr>
          <w:rFonts w:ascii="Tahoma" w:eastAsia="Times New Roman" w:hAnsi="Tahoma" w:cs="Tahoma"/>
          <w:sz w:val="21"/>
          <w:szCs w:val="21"/>
        </w:rPr>
        <w:t>на условиях</w:t>
      </w:r>
      <w:r w:rsidR="00562FEA">
        <w:rPr>
          <w:rFonts w:ascii="Tahoma" w:eastAsia="Times New Roman" w:hAnsi="Tahoma" w:cs="Tahoma"/>
          <w:sz w:val="21"/>
          <w:szCs w:val="21"/>
        </w:rPr>
        <w:t xml:space="preserve"> Политики и Согласия </w:t>
      </w:r>
      <w:r w:rsidRPr="0097148E">
        <w:rPr>
          <w:rFonts w:ascii="Tahoma" w:eastAsia="Times New Roman" w:hAnsi="Tahoma" w:cs="Tahoma"/>
          <w:sz w:val="21"/>
          <w:szCs w:val="21"/>
        </w:rPr>
        <w:t xml:space="preserve">в соответствии с </w:t>
      </w:r>
      <w:r w:rsidR="00F27576" w:rsidRPr="0097148E">
        <w:rPr>
          <w:rFonts w:ascii="Tahoma" w:eastAsia="Times New Roman" w:hAnsi="Tahoma" w:cs="Tahoma"/>
          <w:sz w:val="21"/>
          <w:szCs w:val="21"/>
        </w:rPr>
        <w:t xml:space="preserve">Конституцией Российской Федерации, </w:t>
      </w:r>
      <w:r w:rsidRPr="0097148E">
        <w:rPr>
          <w:rFonts w:ascii="Tahoma" w:eastAsia="Times New Roman" w:hAnsi="Tahoma" w:cs="Tahoma"/>
          <w:sz w:val="21"/>
          <w:szCs w:val="21"/>
        </w:rPr>
        <w:t xml:space="preserve">Федеральным </w:t>
      </w:r>
      <w:r w:rsidR="00F03746" w:rsidRPr="0097148E">
        <w:rPr>
          <w:rFonts w:ascii="Tahoma" w:eastAsia="Times New Roman" w:hAnsi="Tahoma" w:cs="Tahoma"/>
          <w:sz w:val="21"/>
          <w:szCs w:val="21"/>
        </w:rPr>
        <w:t>з</w:t>
      </w:r>
      <w:r w:rsidRPr="0097148E">
        <w:rPr>
          <w:rFonts w:ascii="Tahoma" w:eastAsia="Times New Roman" w:hAnsi="Tahoma" w:cs="Tahoma"/>
          <w:sz w:val="21"/>
          <w:szCs w:val="21"/>
        </w:rPr>
        <w:t>аконом</w:t>
      </w:r>
      <w:r w:rsidR="00626DB7" w:rsidRPr="0097148E">
        <w:rPr>
          <w:rFonts w:ascii="Tahoma" w:eastAsia="Times New Roman" w:hAnsi="Tahoma" w:cs="Tahoma"/>
          <w:sz w:val="21"/>
          <w:szCs w:val="21"/>
        </w:rPr>
        <w:t xml:space="preserve"> </w:t>
      </w:r>
      <w:r w:rsidR="001038A4" w:rsidRPr="0097148E">
        <w:rPr>
          <w:rFonts w:ascii="Tahoma" w:eastAsia="Times New Roman" w:hAnsi="Tahoma" w:cs="Tahoma"/>
          <w:sz w:val="21"/>
          <w:szCs w:val="21"/>
        </w:rPr>
        <w:t>от 27.07.2006</w:t>
      </w:r>
      <w:r w:rsidR="00626DB7" w:rsidRPr="0097148E">
        <w:rPr>
          <w:rFonts w:ascii="Tahoma" w:eastAsia="Times New Roman" w:hAnsi="Tahoma" w:cs="Tahoma"/>
          <w:sz w:val="21"/>
          <w:szCs w:val="21"/>
        </w:rPr>
        <w:t xml:space="preserve"> №152-ФЗ «О персональных данных»</w:t>
      </w:r>
      <w:r w:rsidRPr="0097148E">
        <w:rPr>
          <w:rFonts w:ascii="Tahoma" w:eastAsia="Times New Roman" w:hAnsi="Tahoma" w:cs="Tahoma"/>
          <w:sz w:val="21"/>
          <w:szCs w:val="21"/>
        </w:rPr>
        <w:t>,</w:t>
      </w:r>
      <w:r w:rsidR="00562FEA">
        <w:rPr>
          <w:rFonts w:ascii="Tahoma" w:eastAsia="Times New Roman" w:hAnsi="Tahoma" w:cs="Tahoma"/>
          <w:sz w:val="21"/>
          <w:szCs w:val="21"/>
        </w:rPr>
        <w:t xml:space="preserve"> </w:t>
      </w:r>
      <w:r w:rsidR="00562FEA" w:rsidRPr="0097148E">
        <w:rPr>
          <w:rFonts w:ascii="Tahoma" w:eastAsia="Times New Roman" w:hAnsi="Tahoma" w:cs="Tahoma"/>
          <w:sz w:val="21"/>
          <w:szCs w:val="21"/>
        </w:rPr>
        <w:t xml:space="preserve">Федеральным законом от </w:t>
      </w:r>
      <w:r w:rsidR="00562FEA">
        <w:rPr>
          <w:rFonts w:ascii="Tahoma" w:eastAsia="Times New Roman" w:hAnsi="Tahoma" w:cs="Tahoma"/>
          <w:sz w:val="21"/>
          <w:szCs w:val="21"/>
        </w:rPr>
        <w:t>13</w:t>
      </w:r>
      <w:r w:rsidR="00562FEA" w:rsidRPr="0097148E">
        <w:rPr>
          <w:rFonts w:ascii="Tahoma" w:eastAsia="Times New Roman" w:hAnsi="Tahoma" w:cs="Tahoma"/>
          <w:sz w:val="21"/>
          <w:szCs w:val="21"/>
        </w:rPr>
        <w:t>.0</w:t>
      </w:r>
      <w:r w:rsidR="00562FEA">
        <w:rPr>
          <w:rFonts w:ascii="Tahoma" w:eastAsia="Times New Roman" w:hAnsi="Tahoma" w:cs="Tahoma"/>
          <w:sz w:val="21"/>
          <w:szCs w:val="21"/>
        </w:rPr>
        <w:t>3</w:t>
      </w:r>
      <w:r w:rsidR="00562FEA" w:rsidRPr="0097148E">
        <w:rPr>
          <w:rFonts w:ascii="Tahoma" w:eastAsia="Times New Roman" w:hAnsi="Tahoma" w:cs="Tahoma"/>
          <w:sz w:val="21"/>
          <w:szCs w:val="21"/>
        </w:rPr>
        <w:t>.2006 №</w:t>
      </w:r>
      <w:r w:rsidR="00562FEA">
        <w:rPr>
          <w:rFonts w:ascii="Tahoma" w:eastAsia="Times New Roman" w:hAnsi="Tahoma" w:cs="Tahoma"/>
          <w:sz w:val="21"/>
          <w:szCs w:val="21"/>
        </w:rPr>
        <w:t>38</w:t>
      </w:r>
      <w:r w:rsidR="00562FEA" w:rsidRPr="0097148E">
        <w:rPr>
          <w:rFonts w:ascii="Tahoma" w:eastAsia="Times New Roman" w:hAnsi="Tahoma" w:cs="Tahoma"/>
          <w:sz w:val="21"/>
          <w:szCs w:val="21"/>
        </w:rPr>
        <w:t xml:space="preserve">-ФЗ «О </w:t>
      </w:r>
      <w:r w:rsidR="00562FEA">
        <w:rPr>
          <w:rFonts w:ascii="Tahoma" w:eastAsia="Times New Roman" w:hAnsi="Tahoma" w:cs="Tahoma"/>
          <w:sz w:val="21"/>
          <w:szCs w:val="21"/>
        </w:rPr>
        <w:t>рекламе</w:t>
      </w:r>
      <w:r w:rsidR="00562FEA" w:rsidRPr="0097148E">
        <w:rPr>
          <w:rFonts w:ascii="Tahoma" w:eastAsia="Times New Roman" w:hAnsi="Tahoma" w:cs="Tahoma"/>
          <w:sz w:val="21"/>
          <w:szCs w:val="21"/>
        </w:rPr>
        <w:t>»,</w:t>
      </w:r>
      <w:r w:rsidR="00562FEA">
        <w:rPr>
          <w:rFonts w:ascii="Tahoma" w:eastAsia="Times New Roman" w:hAnsi="Tahoma" w:cs="Tahoma"/>
          <w:sz w:val="21"/>
          <w:szCs w:val="21"/>
        </w:rPr>
        <w:t xml:space="preserve"> </w:t>
      </w:r>
      <w:r w:rsidR="00D72187" w:rsidRPr="0097148E">
        <w:rPr>
          <w:rFonts w:ascii="Tahoma" w:eastAsia="Times New Roman" w:hAnsi="Tahoma" w:cs="Tahoma"/>
          <w:sz w:val="21"/>
          <w:szCs w:val="21"/>
        </w:rPr>
        <w:t xml:space="preserve">иными нормативно-правовыми и подзаконными актами законодательства Российской Федерации, </w:t>
      </w:r>
      <w:r w:rsidRPr="0097148E">
        <w:rPr>
          <w:rFonts w:ascii="Tahoma" w:eastAsia="Times New Roman" w:hAnsi="Tahoma" w:cs="Tahoma"/>
          <w:sz w:val="21"/>
          <w:szCs w:val="21"/>
        </w:rPr>
        <w:t>на нижеизложенных условиях:</w:t>
      </w:r>
    </w:p>
    <w:p w14:paraId="42B7EC40" w14:textId="77777777" w:rsidR="00006D0E" w:rsidRPr="0097148E" w:rsidRDefault="00006D0E" w:rsidP="00215226">
      <w:pPr>
        <w:shd w:val="clear" w:color="auto" w:fill="FEFEFE"/>
        <w:spacing w:after="0" w:line="300" w:lineRule="exact"/>
        <w:jc w:val="both"/>
        <w:rPr>
          <w:rFonts w:ascii="Tahoma" w:eastAsia="Times New Roman" w:hAnsi="Tahoma" w:cs="Tahoma"/>
          <w:sz w:val="21"/>
          <w:szCs w:val="21"/>
        </w:rPr>
      </w:pPr>
    </w:p>
    <w:p w14:paraId="24EF1E8E" w14:textId="722417EF" w:rsidR="00CA7C2E" w:rsidRPr="0097148E" w:rsidRDefault="00006D0E" w:rsidP="00215226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Оператор имеет право осуществлять отправку Пользователю уведомлений </w:t>
      </w:r>
      <w:r w:rsidR="00F74190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sz w:val="21"/>
          <w:szCs w:val="21"/>
        </w:rPr>
        <w:t xml:space="preserve">информационного характера </w:t>
      </w:r>
      <w:r w:rsidR="00CA7C2E" w:rsidRPr="0097148E">
        <w:rPr>
          <w:rFonts w:ascii="Tahoma" w:eastAsia="Times New Roman" w:hAnsi="Tahoma" w:cs="Tahoma"/>
          <w:bCs/>
          <w:color w:val="212529"/>
          <w:sz w:val="21"/>
          <w:szCs w:val="21"/>
        </w:rPr>
        <w:t>следующими способами:</w:t>
      </w:r>
      <w:r w:rsidR="00145DBA" w:rsidRPr="0097148E">
        <w:rPr>
          <w:rFonts w:ascii="Tahoma" w:hAnsi="Tahoma" w:cs="Tahoma"/>
          <w:sz w:val="21"/>
          <w:szCs w:val="21"/>
        </w:rPr>
        <w:t xml:space="preserve"> </w:t>
      </w:r>
    </w:p>
    <w:p w14:paraId="0473F61F" w14:textId="77777777" w:rsidR="00CA7C2E" w:rsidRPr="0097148E" w:rsidRDefault="00CA7C2E" w:rsidP="00215226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отправка </w:t>
      </w:r>
      <w:r w:rsidRPr="0097148E">
        <w:rPr>
          <w:rFonts w:ascii="Tahoma" w:hAnsi="Tahoma" w:cs="Tahoma"/>
          <w:sz w:val="21"/>
          <w:szCs w:val="21"/>
        </w:rPr>
        <w:t>электронного письма по адресу электронной почты;</w:t>
      </w:r>
    </w:p>
    <w:p w14:paraId="28334DB7" w14:textId="4396A288" w:rsidR="0098225F" w:rsidRPr="0097148E" w:rsidRDefault="0098225F" w:rsidP="00215226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>отправка</w:t>
      </w:r>
      <w:r w:rsidR="00173D03" w:rsidRPr="0097148E">
        <w:rPr>
          <w:rFonts w:ascii="Tahoma" w:eastAsia="Times New Roman" w:hAnsi="Tahoma" w:cs="Tahoma"/>
          <w:sz w:val="21"/>
          <w:szCs w:val="21"/>
        </w:rPr>
        <w:t xml:space="preserve"> </w:t>
      </w:r>
      <w:r w:rsidRPr="0097148E">
        <w:rPr>
          <w:rFonts w:ascii="Tahoma" w:eastAsia="Times New Roman" w:hAnsi="Tahoma" w:cs="Tahoma"/>
          <w:sz w:val="21"/>
          <w:szCs w:val="21"/>
        </w:rPr>
        <w:t xml:space="preserve">текстовых сообщений (SMS‑сообщений) </w:t>
      </w:r>
      <w:r w:rsidR="006B2E9E" w:rsidRPr="0097148E">
        <w:rPr>
          <w:rFonts w:ascii="Tahoma" w:eastAsia="Times New Roman" w:hAnsi="Tahoma" w:cs="Tahoma"/>
          <w:sz w:val="21"/>
          <w:szCs w:val="21"/>
        </w:rPr>
        <w:t>с помощью сети</w:t>
      </w:r>
      <w:r w:rsidRPr="0097148E">
        <w:rPr>
          <w:rFonts w:ascii="Tahoma" w:eastAsia="Times New Roman" w:hAnsi="Tahoma" w:cs="Tahoma"/>
          <w:sz w:val="21"/>
          <w:szCs w:val="21"/>
        </w:rPr>
        <w:t xml:space="preserve"> подвижной радиотелефонной связи с использованием контактного номера (моб.);</w:t>
      </w:r>
    </w:p>
    <w:p w14:paraId="04E61938" w14:textId="41A74CF8" w:rsidR="003952FE" w:rsidRPr="0097148E" w:rsidRDefault="003952FE" w:rsidP="00215226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>отправка текстовых (электронных</w:t>
      </w:r>
      <w:r w:rsidR="00E267EC">
        <w:rPr>
          <w:rFonts w:ascii="Tahoma" w:eastAsia="Times New Roman" w:hAnsi="Tahoma" w:cs="Tahoma"/>
          <w:sz w:val="21"/>
          <w:szCs w:val="21"/>
        </w:rPr>
        <w:t xml:space="preserve"> и </w:t>
      </w:r>
      <w:r w:rsidR="00E267EC">
        <w:rPr>
          <w:rFonts w:ascii="Tahoma" w:eastAsia="Times New Roman" w:hAnsi="Tahoma" w:cs="Tahoma"/>
          <w:sz w:val="21"/>
          <w:szCs w:val="21"/>
          <w:lang w:val="en-US"/>
        </w:rPr>
        <w:t>push</w:t>
      </w:r>
      <w:r w:rsidRPr="0097148E">
        <w:rPr>
          <w:rFonts w:ascii="Tahoma" w:eastAsia="Times New Roman" w:hAnsi="Tahoma" w:cs="Tahoma"/>
          <w:sz w:val="21"/>
          <w:szCs w:val="21"/>
        </w:rPr>
        <w:t>) сообщений в социальных сетях и мессенджерах;</w:t>
      </w:r>
    </w:p>
    <w:p w14:paraId="53392A0A" w14:textId="79220B54" w:rsidR="0098225F" w:rsidRPr="0097148E" w:rsidRDefault="0098225F" w:rsidP="00215226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звонок </w:t>
      </w:r>
      <w:r w:rsidR="006B2E9E" w:rsidRPr="0097148E">
        <w:rPr>
          <w:rFonts w:ascii="Tahoma" w:eastAsia="Times New Roman" w:hAnsi="Tahoma" w:cs="Tahoma"/>
          <w:sz w:val="21"/>
          <w:szCs w:val="21"/>
        </w:rPr>
        <w:t>с помощью сети</w:t>
      </w:r>
      <w:r w:rsidRPr="0097148E">
        <w:rPr>
          <w:rFonts w:ascii="Tahoma" w:eastAsia="Times New Roman" w:hAnsi="Tahoma" w:cs="Tahoma"/>
          <w:sz w:val="21"/>
          <w:szCs w:val="21"/>
        </w:rPr>
        <w:t xml:space="preserve"> подвижной радиотелефонной связи с использованием контактного номера (моб.);</w:t>
      </w:r>
    </w:p>
    <w:p w14:paraId="530EA330" w14:textId="45A4A56B" w:rsidR="00CA7C2E" w:rsidRPr="0097148E" w:rsidRDefault="00CA7C2E" w:rsidP="00215226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Оператор имеет право осуществлять отправку Пользователю уведомлений </w:t>
      </w:r>
      <w:r w:rsidR="00173D03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sz w:val="21"/>
          <w:szCs w:val="21"/>
        </w:rPr>
        <w:t xml:space="preserve">информационного характера </w:t>
      </w:r>
      <w:r w:rsidRPr="0097148E">
        <w:rPr>
          <w:rFonts w:ascii="Tahoma" w:eastAsia="Times New Roman" w:hAnsi="Tahoma" w:cs="Tahoma"/>
          <w:bCs/>
          <w:color w:val="212529"/>
          <w:sz w:val="21"/>
          <w:szCs w:val="21"/>
        </w:rPr>
        <w:t>в следующих целях:</w:t>
      </w:r>
      <w:r w:rsidRPr="0097148E">
        <w:rPr>
          <w:rFonts w:ascii="Tahoma" w:hAnsi="Tahoma" w:cs="Tahoma"/>
          <w:sz w:val="21"/>
          <w:szCs w:val="21"/>
        </w:rPr>
        <w:t xml:space="preserve"> </w:t>
      </w:r>
    </w:p>
    <w:p w14:paraId="7397554E" w14:textId="3CF7EEB0" w:rsidR="008B29E9" w:rsidRPr="0097148E" w:rsidRDefault="008B29E9" w:rsidP="006B2E9E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>подготовка, заключение, исполнение гражданско-правового договора</w:t>
      </w:r>
      <w:r w:rsidR="006B2E9E" w:rsidRPr="0097148E">
        <w:rPr>
          <w:rFonts w:ascii="Tahoma" w:eastAsia="Times New Roman" w:hAnsi="Tahoma" w:cs="Tahoma"/>
          <w:sz w:val="21"/>
          <w:szCs w:val="21"/>
        </w:rPr>
        <w:t xml:space="preserve">, в т. ч. </w:t>
      </w:r>
      <w:r w:rsidR="006B2E9E" w:rsidRPr="0097148E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информаци</w:t>
      </w:r>
      <w:r w:rsidR="00E0143F" w:rsidRPr="0097148E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</w:t>
      </w:r>
      <w:r w:rsidR="006B2E9E" w:rsidRPr="0097148E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о деятельности Оператора</w:t>
      </w:r>
      <w:r w:rsidR="00E0143F" w:rsidRPr="0097148E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14:paraId="0271AB64" w14:textId="22A6D9C8" w:rsidR="00CA7C2E" w:rsidRPr="0097148E" w:rsidRDefault="00CA7C2E" w:rsidP="00215226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hAnsi="Tahoma" w:cs="Tahoma"/>
          <w:sz w:val="21"/>
          <w:szCs w:val="21"/>
        </w:rPr>
        <w:t xml:space="preserve">обработка </w:t>
      </w:r>
      <w:r w:rsidR="006B2E9E" w:rsidRPr="0097148E">
        <w:rPr>
          <w:rFonts w:ascii="Tahoma" w:hAnsi="Tahoma" w:cs="Tahoma"/>
          <w:sz w:val="21"/>
          <w:szCs w:val="21"/>
        </w:rPr>
        <w:t xml:space="preserve">заявок </w:t>
      </w:r>
      <w:r w:rsidRPr="0097148E">
        <w:rPr>
          <w:rFonts w:ascii="Tahoma" w:hAnsi="Tahoma" w:cs="Tahoma"/>
          <w:sz w:val="21"/>
          <w:szCs w:val="21"/>
        </w:rPr>
        <w:t>и выполнение запросов</w:t>
      </w:r>
      <w:r w:rsidR="006B2E9E" w:rsidRPr="0097148E">
        <w:rPr>
          <w:rFonts w:ascii="Tahoma" w:hAnsi="Tahoma" w:cs="Tahoma"/>
          <w:sz w:val="21"/>
          <w:szCs w:val="21"/>
        </w:rPr>
        <w:t xml:space="preserve"> Пользователя</w:t>
      </w:r>
      <w:r w:rsidRPr="0097148E">
        <w:rPr>
          <w:rFonts w:ascii="Tahoma" w:hAnsi="Tahoma" w:cs="Tahoma"/>
          <w:sz w:val="21"/>
          <w:szCs w:val="21"/>
        </w:rPr>
        <w:t>;</w:t>
      </w:r>
    </w:p>
    <w:p w14:paraId="75FD9822" w14:textId="57CB531D" w:rsidR="003439E7" w:rsidRPr="0097148E" w:rsidRDefault="003439E7" w:rsidP="003439E7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bCs/>
          <w:sz w:val="21"/>
          <w:szCs w:val="21"/>
        </w:rPr>
        <w:t xml:space="preserve">проведение </w:t>
      </w:r>
      <w:r w:rsidRPr="0097148E">
        <w:rPr>
          <w:rFonts w:ascii="Tahoma" w:hAnsi="Tahoma" w:cs="Tahoma"/>
          <w:sz w:val="21"/>
          <w:szCs w:val="21"/>
        </w:rPr>
        <w:t xml:space="preserve">рекламных или маркетинговых акций, </w:t>
      </w:r>
      <w:r w:rsidRPr="0097148E">
        <w:rPr>
          <w:rFonts w:ascii="Tahoma" w:eastAsia="Times New Roman" w:hAnsi="Tahoma" w:cs="Tahoma"/>
          <w:sz w:val="21"/>
          <w:szCs w:val="21"/>
        </w:rPr>
        <w:t>розыгрышей, конкурсов, опросов, отправка специальных предложений;</w:t>
      </w:r>
    </w:p>
    <w:p w14:paraId="3F94FAA0" w14:textId="77777777" w:rsidR="003439E7" w:rsidRPr="0097148E" w:rsidRDefault="003439E7" w:rsidP="003439E7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hAnsi="Tahoma" w:cs="Tahoma"/>
          <w:sz w:val="21"/>
          <w:szCs w:val="21"/>
        </w:rPr>
        <w:t xml:space="preserve">информирование о </w:t>
      </w:r>
      <w:r w:rsidRPr="0097148E">
        <w:rPr>
          <w:rFonts w:ascii="Tahoma" w:eastAsia="Times New Roman" w:hAnsi="Tahoma" w:cs="Tahoma"/>
          <w:sz w:val="21"/>
          <w:szCs w:val="21"/>
        </w:rPr>
        <w:t>новых сервисах и функциях Сайта;</w:t>
      </w:r>
    </w:p>
    <w:p w14:paraId="735CC844" w14:textId="6F4FA11E" w:rsidR="003439E7" w:rsidRPr="0097148E" w:rsidRDefault="003439E7" w:rsidP="003439E7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>проведение работ по улучшению качества обслуживания, удобства использования Сайта;</w:t>
      </w:r>
    </w:p>
    <w:p w14:paraId="16232501" w14:textId="6958B3C6" w:rsidR="003439E7" w:rsidRPr="0097148E" w:rsidRDefault="003439E7" w:rsidP="003439E7">
      <w:pPr>
        <w:pStyle w:val="a4"/>
        <w:numPr>
          <w:ilvl w:val="0"/>
          <w:numId w:val="8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sz w:val="21"/>
          <w:szCs w:val="21"/>
        </w:rPr>
      </w:pPr>
      <w:r w:rsidRPr="0097148E">
        <w:rPr>
          <w:rFonts w:ascii="Tahoma" w:hAnsi="Tahoma" w:cs="Tahoma"/>
          <w:sz w:val="21"/>
          <w:szCs w:val="21"/>
        </w:rPr>
        <w:t>предоставления технической, информационной и иной эффективной клиентской поддержки.</w:t>
      </w:r>
    </w:p>
    <w:p w14:paraId="7CEEB848" w14:textId="2E42618D" w:rsidR="00CA7C2E" w:rsidRPr="0097148E" w:rsidRDefault="00CA7C2E" w:rsidP="00215226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Способы отправки уведомлений </w:t>
      </w:r>
      <w:r w:rsidR="00106593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sz w:val="21"/>
          <w:szCs w:val="21"/>
        </w:rPr>
        <w:t>информационного характера</w:t>
      </w:r>
      <w:r w:rsidRPr="0097148E">
        <w:rPr>
          <w:rFonts w:ascii="Tahoma" w:eastAsia="Times New Roman" w:hAnsi="Tahoma" w:cs="Tahoma"/>
          <w:bCs/>
          <w:color w:val="212529"/>
          <w:sz w:val="21"/>
          <w:szCs w:val="21"/>
        </w:rPr>
        <w:t>:</w:t>
      </w:r>
      <w:r w:rsidRPr="0097148E">
        <w:rPr>
          <w:rFonts w:ascii="Tahoma" w:hAnsi="Tahoma" w:cs="Tahoma"/>
          <w:sz w:val="21"/>
          <w:szCs w:val="21"/>
        </w:rPr>
        <w:t xml:space="preserve"> </w:t>
      </w:r>
    </w:p>
    <w:p w14:paraId="6D209997" w14:textId="77777777" w:rsidR="00CA7C2E" w:rsidRPr="0097148E" w:rsidRDefault="00CA7C2E" w:rsidP="00215226">
      <w:pPr>
        <w:pStyle w:val="a4"/>
        <w:numPr>
          <w:ilvl w:val="0"/>
          <w:numId w:val="9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 w:rsidRPr="0097148E">
        <w:rPr>
          <w:rFonts w:ascii="Tahoma" w:hAnsi="Tahoma" w:cs="Tahoma"/>
          <w:sz w:val="21"/>
          <w:szCs w:val="21"/>
        </w:rPr>
        <w:t xml:space="preserve">автоматизированная, </w:t>
      </w:r>
      <w:r w:rsidR="00006D0E" w:rsidRPr="0097148E">
        <w:rPr>
          <w:rFonts w:ascii="Tahoma" w:eastAsia="Times New Roman" w:hAnsi="Tahoma" w:cs="Tahoma"/>
          <w:sz w:val="21"/>
          <w:szCs w:val="21"/>
        </w:rPr>
        <w:t xml:space="preserve">без ограничения объема (количества), времени суток и периода </w:t>
      </w:r>
      <w:r w:rsidRPr="0097148E">
        <w:rPr>
          <w:rFonts w:ascii="Tahoma" w:eastAsia="Times New Roman" w:hAnsi="Tahoma" w:cs="Tahoma"/>
          <w:sz w:val="21"/>
          <w:szCs w:val="21"/>
        </w:rPr>
        <w:t>отправки;</w:t>
      </w:r>
    </w:p>
    <w:p w14:paraId="16B12461" w14:textId="77777777" w:rsidR="00CA7C2E" w:rsidRPr="0097148E" w:rsidRDefault="00CA7C2E" w:rsidP="00215226">
      <w:pPr>
        <w:pStyle w:val="a4"/>
        <w:numPr>
          <w:ilvl w:val="0"/>
          <w:numId w:val="9"/>
        </w:numPr>
        <w:shd w:val="clear" w:color="auto" w:fill="FEFEFE"/>
        <w:spacing w:after="0" w:line="300" w:lineRule="exact"/>
        <w:ind w:left="568" w:hanging="284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лично Оператором </w:t>
      </w:r>
      <w:r w:rsidR="00006D0E" w:rsidRPr="0097148E">
        <w:rPr>
          <w:rFonts w:ascii="Tahoma" w:eastAsia="Times New Roman" w:hAnsi="Tahoma" w:cs="Tahoma"/>
          <w:sz w:val="21"/>
          <w:szCs w:val="21"/>
        </w:rPr>
        <w:t>либо с помощью третьих лиц, которые принимают участие в техническом обеспечении доставки сообщений на основании заключенных с Оператором договоров</w:t>
      </w:r>
      <w:r w:rsidRPr="0097148E">
        <w:rPr>
          <w:rFonts w:ascii="Tahoma" w:eastAsia="Times New Roman" w:hAnsi="Tahoma" w:cs="Tahoma"/>
          <w:sz w:val="21"/>
          <w:szCs w:val="21"/>
        </w:rPr>
        <w:t>;</w:t>
      </w:r>
    </w:p>
    <w:p w14:paraId="732B5353" w14:textId="4964E6FE" w:rsidR="00CA7C2E" w:rsidRPr="0097148E" w:rsidRDefault="00006D0E" w:rsidP="00215226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color w:val="212529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Согласие Пользователя с отправкой ему уведомлений </w:t>
      </w:r>
      <w:r w:rsidR="001B5A12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sz w:val="21"/>
          <w:szCs w:val="21"/>
        </w:rPr>
        <w:t xml:space="preserve">информационного характера происходит следующим способом: </w:t>
      </w:r>
      <w:r w:rsidR="00B27938" w:rsidRPr="00F03158">
        <w:rPr>
          <w:rFonts w:ascii="Tahoma" w:eastAsia="Times New Roman" w:hAnsi="Tahoma" w:cs="Tahoma"/>
          <w:sz w:val="21"/>
          <w:szCs w:val="21"/>
        </w:rPr>
        <w:t>активация специального флажка (чекбокса) в контрольном пункте формы на Сайте:</w:t>
      </w:r>
      <w:r w:rsidR="00B27938" w:rsidRPr="0097148E">
        <w:rPr>
          <w:rFonts w:ascii="Tahoma" w:eastAsia="Times New Roman" w:hAnsi="Tahoma" w:cs="Tahoma"/>
          <w:b/>
          <w:bCs/>
          <w:sz w:val="21"/>
          <w:szCs w:val="21"/>
        </w:rPr>
        <w:t xml:space="preserve"> «</w:t>
      </w:r>
      <w:r w:rsidR="0071201A">
        <w:rPr>
          <w:rFonts w:ascii="Tahoma" w:eastAsia="Times New Roman" w:hAnsi="Tahoma" w:cs="Tahoma"/>
          <w:b/>
          <w:bCs/>
          <w:sz w:val="21"/>
          <w:szCs w:val="21"/>
        </w:rPr>
        <w:t xml:space="preserve">Я </w:t>
      </w:r>
      <w:r w:rsidR="00B27938" w:rsidRPr="0097148E">
        <w:rPr>
          <w:rFonts w:ascii="Tahoma" w:eastAsia="Times New Roman" w:hAnsi="Tahoma" w:cs="Tahoma"/>
          <w:b/>
          <w:bCs/>
          <w:sz w:val="21"/>
          <w:szCs w:val="21"/>
        </w:rPr>
        <w:t xml:space="preserve">даю свое согласие на </w:t>
      </w:r>
      <w:r w:rsidR="0071201A">
        <w:rPr>
          <w:rFonts w:ascii="Tahoma" w:eastAsia="Times New Roman" w:hAnsi="Tahoma" w:cs="Tahoma"/>
          <w:b/>
          <w:bCs/>
          <w:sz w:val="21"/>
          <w:szCs w:val="21"/>
        </w:rPr>
        <w:t>отправку мне уведомлений рекламно-информационного характера</w:t>
      </w:r>
      <w:r w:rsidR="00B27938" w:rsidRPr="0097148E">
        <w:rPr>
          <w:rFonts w:ascii="Tahoma" w:eastAsia="Times New Roman" w:hAnsi="Tahoma" w:cs="Tahoma"/>
          <w:b/>
          <w:bCs/>
          <w:sz w:val="21"/>
          <w:szCs w:val="21"/>
        </w:rPr>
        <w:t>»</w:t>
      </w:r>
      <w:r w:rsidR="00B27938" w:rsidRPr="0097148E">
        <w:rPr>
          <w:rFonts w:ascii="Tahoma" w:eastAsia="Times New Roman" w:hAnsi="Tahoma" w:cs="Tahoma"/>
          <w:sz w:val="21"/>
          <w:szCs w:val="21"/>
        </w:rPr>
        <w:t>.</w:t>
      </w:r>
      <w:r w:rsidR="00FE6D0E" w:rsidRPr="0097148E">
        <w:rPr>
          <w:rFonts w:ascii="Tahoma" w:eastAsia="Times New Roman" w:hAnsi="Tahoma" w:cs="Tahoma"/>
          <w:sz w:val="21"/>
          <w:szCs w:val="21"/>
        </w:rPr>
        <w:t> </w:t>
      </w:r>
      <w:r w:rsidR="00CA7C2E" w:rsidRPr="0097148E">
        <w:rPr>
          <w:rFonts w:ascii="Tahoma" w:eastAsia="Times New Roman" w:hAnsi="Tahoma" w:cs="Tahoma"/>
          <w:bCs/>
          <w:sz w:val="21"/>
          <w:szCs w:val="21"/>
        </w:rPr>
        <w:t xml:space="preserve">Указанное действие имеет </w:t>
      </w:r>
      <w:r w:rsidR="00CA7C2E" w:rsidRPr="0097148E">
        <w:rPr>
          <w:rFonts w:ascii="Tahoma" w:hAnsi="Tahoma" w:cs="Tahoma"/>
          <w:bCs/>
          <w:sz w:val="21"/>
          <w:szCs w:val="21"/>
        </w:rPr>
        <w:t>для сторон</w:t>
      </w:r>
      <w:r w:rsidR="00CA7C2E" w:rsidRPr="0097148E">
        <w:rPr>
          <w:rFonts w:ascii="Tahoma" w:hAnsi="Tahoma" w:cs="Tahoma"/>
          <w:sz w:val="21"/>
          <w:szCs w:val="21"/>
        </w:rPr>
        <w:t xml:space="preserve"> </w:t>
      </w:r>
      <w:r w:rsidR="00CA7C2E" w:rsidRPr="0097148E">
        <w:rPr>
          <w:rFonts w:ascii="Tahoma" w:eastAsia="Times New Roman" w:hAnsi="Tahoma" w:cs="Tahoma"/>
          <w:sz w:val="21"/>
          <w:szCs w:val="21"/>
        </w:rPr>
        <w:t xml:space="preserve">юридическую силу письменного согласия Пользователя на отправку ему уведомлений </w:t>
      </w:r>
      <w:r w:rsidR="001B5A12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="00CA7C2E" w:rsidRPr="0097148E">
        <w:rPr>
          <w:rFonts w:ascii="Tahoma" w:eastAsia="Times New Roman" w:hAnsi="Tahoma" w:cs="Tahoma"/>
          <w:sz w:val="21"/>
          <w:szCs w:val="21"/>
        </w:rPr>
        <w:t>информационного характера.</w:t>
      </w:r>
    </w:p>
    <w:p w14:paraId="60287BEE" w14:textId="65C7F3AC" w:rsidR="00145DBA" w:rsidRPr="0097148E" w:rsidRDefault="00006D0E" w:rsidP="00215226">
      <w:pPr>
        <w:pStyle w:val="a4"/>
        <w:numPr>
          <w:ilvl w:val="3"/>
          <w:numId w:val="1"/>
        </w:numPr>
        <w:shd w:val="clear" w:color="auto" w:fill="FEFEFE"/>
        <w:spacing w:after="0" w:line="300" w:lineRule="exact"/>
        <w:ind w:left="0" w:firstLine="0"/>
        <w:contextualSpacing w:val="0"/>
        <w:jc w:val="both"/>
        <w:rPr>
          <w:rFonts w:ascii="Tahoma" w:eastAsia="Times New Roman" w:hAnsi="Tahoma" w:cs="Tahoma"/>
          <w:bCs/>
          <w:color w:val="212529"/>
          <w:sz w:val="21"/>
          <w:szCs w:val="21"/>
        </w:rPr>
      </w:pPr>
      <w:r w:rsidRPr="0097148E">
        <w:rPr>
          <w:rFonts w:ascii="Tahoma" w:eastAsia="Times New Roman" w:hAnsi="Tahoma" w:cs="Tahoma"/>
          <w:sz w:val="21"/>
          <w:szCs w:val="21"/>
        </w:rPr>
        <w:t xml:space="preserve">Пользователь вправе в любой момент отозвать свое согласие на отправку ему уведомлений </w:t>
      </w:r>
      <w:r w:rsidR="00625939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sz w:val="21"/>
          <w:szCs w:val="21"/>
        </w:rPr>
        <w:t xml:space="preserve">информационного характера, </w:t>
      </w:r>
      <w:r w:rsidR="007311BD" w:rsidRPr="0097148E">
        <w:rPr>
          <w:rFonts w:ascii="Tahoma" w:eastAsia="Times New Roman" w:hAnsi="Tahoma" w:cs="Tahoma"/>
          <w:sz w:val="21"/>
          <w:szCs w:val="21"/>
        </w:rPr>
        <w:t xml:space="preserve">путем </w:t>
      </w:r>
      <w:r w:rsidR="003952FE" w:rsidRPr="0097148E">
        <w:rPr>
          <w:rFonts w:ascii="Tahoma" w:eastAsia="Times New Roman" w:hAnsi="Tahoma" w:cs="Tahoma"/>
          <w:sz w:val="21"/>
          <w:szCs w:val="21"/>
        </w:rPr>
        <w:t>активации соответствующей кнопки «Отписаться от рассылки» в электронном ящике,</w:t>
      </w:r>
      <w:r w:rsidR="0071201A">
        <w:rPr>
          <w:rFonts w:ascii="Tahoma" w:eastAsia="Times New Roman" w:hAnsi="Tahoma" w:cs="Tahoma"/>
          <w:sz w:val="21"/>
          <w:szCs w:val="21"/>
        </w:rPr>
        <w:t xml:space="preserve"> </w:t>
      </w:r>
      <w:r w:rsidR="003952FE" w:rsidRPr="0097148E">
        <w:rPr>
          <w:rFonts w:ascii="Tahoma" w:eastAsia="Times New Roman" w:hAnsi="Tahoma" w:cs="Tahoma"/>
          <w:sz w:val="21"/>
          <w:szCs w:val="21"/>
        </w:rPr>
        <w:t xml:space="preserve">либо </w:t>
      </w:r>
      <w:r w:rsidRPr="0097148E">
        <w:rPr>
          <w:rFonts w:ascii="Tahoma" w:hAnsi="Tahoma" w:cs="Tahoma"/>
          <w:sz w:val="21"/>
          <w:szCs w:val="21"/>
        </w:rPr>
        <w:t xml:space="preserve">подачи Оператору </w:t>
      </w:r>
      <w:r w:rsidRPr="0097148E">
        <w:rPr>
          <w:rFonts w:ascii="Tahoma" w:eastAsia="Times New Roman" w:hAnsi="Tahoma" w:cs="Tahoma"/>
          <w:sz w:val="21"/>
          <w:szCs w:val="21"/>
        </w:rPr>
        <w:t xml:space="preserve">отзыва согласия </w:t>
      </w:r>
      <w:r w:rsidRPr="0097148E">
        <w:rPr>
          <w:rFonts w:ascii="Tahoma" w:hAnsi="Tahoma" w:cs="Tahoma"/>
          <w:sz w:val="21"/>
          <w:szCs w:val="21"/>
        </w:rPr>
        <w:t>в виде электронного документа на адрес электронной почты</w:t>
      </w:r>
      <w:r w:rsidR="007260D3" w:rsidRPr="0097148E">
        <w:rPr>
          <w:rFonts w:ascii="Tahoma" w:hAnsi="Tahoma" w:cs="Tahoma"/>
          <w:sz w:val="21"/>
          <w:szCs w:val="21"/>
        </w:rPr>
        <w:t xml:space="preserve">: </w:t>
      </w:r>
      <w:hyperlink r:id="rId7" w:history="1">
        <w:r w:rsidR="00562FEA" w:rsidRPr="00272B8A">
          <w:rPr>
            <w:rStyle w:val="a3"/>
            <w:rFonts w:ascii="Tahoma" w:hAnsi="Tahoma" w:cs="Tahoma"/>
            <w:sz w:val="21"/>
            <w:szCs w:val="21"/>
          </w:rPr>
          <w:t>i@neuromarket.online</w:t>
        </w:r>
      </w:hyperlink>
      <w:r w:rsidR="0071201A">
        <w:rPr>
          <w:rFonts w:ascii="Tahoma" w:hAnsi="Tahoma" w:cs="Tahoma"/>
          <w:sz w:val="21"/>
          <w:szCs w:val="21"/>
        </w:rPr>
        <w:t xml:space="preserve"> </w:t>
      </w:r>
      <w:r w:rsidRPr="0097148E">
        <w:rPr>
          <w:rFonts w:ascii="Tahoma" w:eastAsia="Times New Roman" w:hAnsi="Tahoma" w:cs="Tahoma"/>
          <w:sz w:val="21"/>
          <w:szCs w:val="21"/>
        </w:rPr>
        <w:t xml:space="preserve">с темой письма: </w:t>
      </w:r>
      <w:r w:rsidRPr="0097148E">
        <w:rPr>
          <w:rFonts w:ascii="Tahoma" w:eastAsia="Times New Roman" w:hAnsi="Tahoma" w:cs="Tahoma"/>
          <w:b/>
          <w:bCs/>
          <w:sz w:val="21"/>
          <w:szCs w:val="21"/>
        </w:rPr>
        <w:t xml:space="preserve">«Отзыв согласия </w:t>
      </w:r>
      <w:r w:rsidRPr="0097148E">
        <w:rPr>
          <w:rFonts w:ascii="Tahoma" w:eastAsia="Times New Roman" w:hAnsi="Tahoma" w:cs="Tahoma"/>
          <w:b/>
          <w:bCs/>
          <w:sz w:val="21"/>
          <w:szCs w:val="21"/>
        </w:rPr>
        <w:lastRenderedPageBreak/>
        <w:t xml:space="preserve">на отправку уведомлений </w:t>
      </w:r>
      <w:r w:rsidR="00E40081" w:rsidRPr="0097148E">
        <w:rPr>
          <w:rFonts w:ascii="Tahoma" w:eastAsia="Times New Roman" w:hAnsi="Tahoma" w:cs="Tahoma"/>
          <w:b/>
          <w:bCs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b/>
          <w:bCs/>
          <w:sz w:val="21"/>
          <w:szCs w:val="21"/>
        </w:rPr>
        <w:t>информационного характера»</w:t>
      </w:r>
      <w:r w:rsidRPr="0097148E">
        <w:rPr>
          <w:rFonts w:ascii="Tahoma" w:eastAsia="Times New Roman" w:hAnsi="Tahoma" w:cs="Tahoma"/>
          <w:color w:val="212529"/>
          <w:sz w:val="21"/>
          <w:szCs w:val="21"/>
        </w:rPr>
        <w:t xml:space="preserve">. </w:t>
      </w:r>
      <w:r w:rsidRPr="0097148E">
        <w:rPr>
          <w:rFonts w:ascii="Tahoma" w:eastAsia="Times New Roman" w:hAnsi="Tahoma" w:cs="Tahoma"/>
          <w:sz w:val="21"/>
          <w:szCs w:val="21"/>
        </w:rPr>
        <w:t xml:space="preserve">Согласие на </w:t>
      </w:r>
      <w:r w:rsidR="00CA7C2E" w:rsidRPr="0097148E">
        <w:rPr>
          <w:rFonts w:ascii="Tahoma" w:eastAsia="Times New Roman" w:hAnsi="Tahoma" w:cs="Tahoma"/>
          <w:sz w:val="21"/>
          <w:szCs w:val="21"/>
        </w:rPr>
        <w:t>отправку</w:t>
      </w:r>
      <w:r w:rsidRPr="0097148E">
        <w:rPr>
          <w:rFonts w:ascii="Tahoma" w:eastAsia="Times New Roman" w:hAnsi="Tahoma" w:cs="Tahoma"/>
          <w:sz w:val="21"/>
          <w:szCs w:val="21"/>
        </w:rPr>
        <w:t xml:space="preserve"> уведомлений </w:t>
      </w:r>
      <w:r w:rsidR="00F33F39" w:rsidRPr="0097148E">
        <w:rPr>
          <w:rFonts w:ascii="Tahoma" w:eastAsia="Times New Roman" w:hAnsi="Tahoma" w:cs="Tahoma"/>
          <w:sz w:val="21"/>
          <w:szCs w:val="21"/>
        </w:rPr>
        <w:t>рекламно-</w:t>
      </w:r>
      <w:r w:rsidRPr="0097148E">
        <w:rPr>
          <w:rFonts w:ascii="Tahoma" w:eastAsia="Times New Roman" w:hAnsi="Tahoma" w:cs="Tahoma"/>
          <w:sz w:val="21"/>
          <w:szCs w:val="21"/>
        </w:rPr>
        <w:t>информационного характера прекращает свое действие с момента поступления Оператору отзыва согласия.</w:t>
      </w:r>
    </w:p>
    <w:sectPr w:rsidR="00145DBA" w:rsidRPr="0097148E" w:rsidSect="00F14EDB">
      <w:headerReference w:type="default" r:id="rId8"/>
      <w:footerReference w:type="default" r:id="rId9"/>
      <w:pgSz w:w="11906" w:h="16838"/>
      <w:pgMar w:top="1134" w:right="851" w:bottom="1134" w:left="1418" w:header="567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E6EC" w14:textId="77777777" w:rsidR="0081612F" w:rsidRDefault="0081612F">
      <w:pPr>
        <w:spacing w:after="0" w:line="240" w:lineRule="auto"/>
      </w:pPr>
      <w:r>
        <w:separator/>
      </w:r>
    </w:p>
  </w:endnote>
  <w:endnote w:type="continuationSeparator" w:id="0">
    <w:p w14:paraId="4F3A5DD9" w14:textId="77777777" w:rsidR="0081612F" w:rsidRDefault="0081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zzard H">
    <w:panose1 w:val="00000000000000000000"/>
    <w:charset w:val="CC"/>
    <w:family w:val="auto"/>
    <w:pitch w:val="variable"/>
    <w:sig w:usb0="80000207" w:usb1="4000201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ECF3" w14:textId="5BF632E2" w:rsidR="00B74B4B" w:rsidRPr="0071201A" w:rsidRDefault="001038A4" w:rsidP="001038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color w:val="000000"/>
      </w:rPr>
    </w:pPr>
    <w:r w:rsidRPr="0071201A">
      <w:rPr>
        <w:rFonts w:ascii="Tahoma" w:eastAsia="Times New Roman" w:hAnsi="Tahoma" w:cs="Tahoma"/>
        <w:bCs/>
        <w:color w:val="000000"/>
        <w:sz w:val="21"/>
        <w:szCs w:val="21"/>
      </w:rPr>
      <w:t xml:space="preserve">- </w:t>
    </w:r>
    <w:r w:rsidR="00BD2792" w:rsidRPr="0071201A">
      <w:rPr>
        <w:rFonts w:ascii="Tahoma" w:eastAsia="Times New Roman" w:hAnsi="Tahoma" w:cs="Tahoma"/>
        <w:bCs/>
        <w:color w:val="000000"/>
        <w:sz w:val="21"/>
        <w:szCs w:val="21"/>
      </w:rPr>
      <w:fldChar w:fldCharType="begin"/>
    </w:r>
    <w:r w:rsidR="00BD2792" w:rsidRPr="0071201A">
      <w:rPr>
        <w:rFonts w:ascii="Tahoma" w:eastAsia="Times New Roman" w:hAnsi="Tahoma" w:cs="Tahoma"/>
        <w:bCs/>
        <w:color w:val="000000"/>
        <w:sz w:val="21"/>
        <w:szCs w:val="21"/>
      </w:rPr>
      <w:instrText>PAGE</w:instrText>
    </w:r>
    <w:r w:rsidR="00BD2792" w:rsidRPr="0071201A">
      <w:rPr>
        <w:rFonts w:ascii="Tahoma" w:eastAsia="Times New Roman" w:hAnsi="Tahoma" w:cs="Tahoma"/>
        <w:bCs/>
        <w:color w:val="000000"/>
        <w:sz w:val="21"/>
        <w:szCs w:val="21"/>
      </w:rPr>
      <w:fldChar w:fldCharType="separate"/>
    </w:r>
    <w:r w:rsidR="00BD2792" w:rsidRPr="0071201A">
      <w:rPr>
        <w:rFonts w:ascii="Tahoma" w:eastAsia="Times New Roman" w:hAnsi="Tahoma" w:cs="Tahoma"/>
        <w:bCs/>
        <w:noProof/>
        <w:color w:val="000000"/>
        <w:sz w:val="21"/>
        <w:szCs w:val="21"/>
      </w:rPr>
      <w:t>1</w:t>
    </w:r>
    <w:r w:rsidR="00BD2792" w:rsidRPr="0071201A">
      <w:rPr>
        <w:rFonts w:ascii="Tahoma" w:eastAsia="Times New Roman" w:hAnsi="Tahoma" w:cs="Tahoma"/>
        <w:bCs/>
        <w:color w:val="000000"/>
        <w:sz w:val="21"/>
        <w:szCs w:val="21"/>
      </w:rPr>
      <w:fldChar w:fldCharType="end"/>
    </w:r>
    <w:r w:rsidR="00974118" w:rsidRPr="0071201A">
      <w:rPr>
        <w:rFonts w:ascii="Tahoma" w:eastAsia="Times New Roman" w:hAnsi="Tahoma" w:cs="Tahoma"/>
        <w:bCs/>
        <w:color w:val="000000"/>
        <w:sz w:val="21"/>
        <w:szCs w:val="21"/>
      </w:rPr>
      <w:t xml:space="preserve"> из </w:t>
    </w:r>
    <w:r w:rsidR="00E40081" w:rsidRPr="0071201A">
      <w:rPr>
        <w:rFonts w:ascii="Tahoma" w:eastAsia="Times New Roman" w:hAnsi="Tahoma" w:cs="Tahoma"/>
        <w:bCs/>
        <w:color w:val="000000"/>
        <w:sz w:val="21"/>
        <w:szCs w:val="21"/>
      </w:rPr>
      <w:t>2</w:t>
    </w:r>
    <w:r w:rsidR="00BD2792" w:rsidRPr="0071201A">
      <w:rPr>
        <w:rFonts w:ascii="Tahoma" w:eastAsia="Times New Roman" w:hAnsi="Tahoma" w:cs="Tahoma"/>
        <w:bCs/>
        <w:color w:val="000000"/>
        <w:sz w:val="21"/>
        <w:szCs w:val="21"/>
      </w:rPr>
      <w:t xml:space="preserve"> </w:t>
    </w:r>
    <w:r w:rsidRPr="0071201A">
      <w:rPr>
        <w:rFonts w:ascii="Tahoma" w:eastAsia="Times New Roman" w:hAnsi="Tahoma" w:cs="Tahoma"/>
        <w:bCs/>
        <w:color w:val="000000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B14F" w14:textId="77777777" w:rsidR="0081612F" w:rsidRDefault="0081612F">
      <w:pPr>
        <w:spacing w:after="0" w:line="240" w:lineRule="auto"/>
      </w:pPr>
      <w:r>
        <w:separator/>
      </w:r>
    </w:p>
  </w:footnote>
  <w:footnote w:type="continuationSeparator" w:id="0">
    <w:p w14:paraId="297F4CC2" w14:textId="77777777" w:rsidR="0081612F" w:rsidRDefault="0081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EAE9" w14:textId="77777777" w:rsidR="00174012" w:rsidRPr="0097148E" w:rsidRDefault="00174012" w:rsidP="008B29E9">
    <w:pPr>
      <w:spacing w:after="0" w:line="240" w:lineRule="auto"/>
      <w:jc w:val="right"/>
      <w:rPr>
        <w:rFonts w:ascii="Tahoma" w:eastAsia="Times New Roman" w:hAnsi="Tahoma" w:cs="Tahoma"/>
        <w:b/>
        <w:color w:val="000000"/>
        <w:sz w:val="16"/>
        <w:szCs w:val="16"/>
      </w:rPr>
    </w:pPr>
    <w:r w:rsidRPr="0097148E">
      <w:rPr>
        <w:rFonts w:ascii="Tahoma" w:eastAsia="Times New Roman" w:hAnsi="Tahoma" w:cs="Tahoma"/>
        <w:b/>
        <w:color w:val="000000"/>
        <w:sz w:val="16"/>
        <w:szCs w:val="16"/>
      </w:rPr>
      <w:t>ПРИЛОЖЕНИЕ №</w:t>
    </w:r>
    <w:r w:rsidR="00B76CEB" w:rsidRPr="0097148E">
      <w:rPr>
        <w:rFonts w:ascii="Tahoma" w:eastAsia="Times New Roman" w:hAnsi="Tahoma" w:cs="Tahoma"/>
        <w:b/>
        <w:color w:val="000000"/>
        <w:sz w:val="16"/>
        <w:szCs w:val="16"/>
      </w:rPr>
      <w:t>2</w:t>
    </w:r>
  </w:p>
  <w:p w14:paraId="5BE1C4AF" w14:textId="77777777" w:rsidR="00174012" w:rsidRPr="0097148E" w:rsidRDefault="00174012" w:rsidP="008B29E9">
    <w:pPr>
      <w:pStyle w:val="a5"/>
      <w:jc w:val="right"/>
      <w:rPr>
        <w:rFonts w:ascii="Tahoma" w:hAnsi="Tahoma" w:cs="Tahoma"/>
        <w:b/>
        <w:bCs/>
        <w:sz w:val="16"/>
        <w:szCs w:val="16"/>
      </w:rPr>
    </w:pPr>
    <w:r w:rsidRPr="0097148E">
      <w:rPr>
        <w:rFonts w:ascii="Tahoma" w:hAnsi="Tahoma" w:cs="Tahoma"/>
        <w:b/>
        <w:bCs/>
        <w:sz w:val="16"/>
        <w:szCs w:val="16"/>
      </w:rPr>
      <w:t>К ПОЛИТИКЕ КОНФИДЕНЦИАЛЬНОСТИ</w:t>
    </w:r>
  </w:p>
  <w:p w14:paraId="7F4357D2" w14:textId="77777777" w:rsidR="00CA7C2E" w:rsidRPr="0097148E" w:rsidRDefault="00CA7C2E" w:rsidP="008B29E9">
    <w:pPr>
      <w:pStyle w:val="a5"/>
      <w:jc w:val="right"/>
      <w:rPr>
        <w:rFonts w:ascii="Tahoma" w:hAnsi="Tahoma" w:cs="Tahoma"/>
        <w:b/>
        <w:bCs/>
        <w:sz w:val="16"/>
        <w:szCs w:val="16"/>
      </w:rPr>
    </w:pPr>
    <w:r w:rsidRPr="0097148E">
      <w:rPr>
        <w:rFonts w:ascii="Tahoma" w:hAnsi="Tahoma" w:cs="Tahoma"/>
        <w:b/>
        <w:bCs/>
        <w:sz w:val="16"/>
        <w:szCs w:val="16"/>
      </w:rPr>
      <w:t>(далее по тексту – «Политика»)</w:t>
    </w:r>
  </w:p>
  <w:p w14:paraId="558D02DB" w14:textId="77777777" w:rsidR="008B29E9" w:rsidRPr="007B1EAA" w:rsidRDefault="008B29E9" w:rsidP="008B29E9">
    <w:pPr>
      <w:pStyle w:val="a5"/>
      <w:jc w:val="right"/>
      <w:rPr>
        <w:rFonts w:ascii="Mazzard H" w:hAnsi="Mazzard H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8ED"/>
    <w:multiLevelType w:val="multilevel"/>
    <w:tmpl w:val="AD8A0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212529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bCs/>
        <w:color w:val="2125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52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12529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21252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1252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1252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1252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12529"/>
      </w:rPr>
    </w:lvl>
  </w:abstractNum>
  <w:abstractNum w:abstractNumId="1" w15:restartNumberingAfterBreak="0">
    <w:nsid w:val="18A93F06"/>
    <w:multiLevelType w:val="multilevel"/>
    <w:tmpl w:val="D89698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E1A0F38"/>
    <w:multiLevelType w:val="hybridMultilevel"/>
    <w:tmpl w:val="0B923216"/>
    <w:lvl w:ilvl="0" w:tplc="5FD26C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2369"/>
    <w:multiLevelType w:val="multilevel"/>
    <w:tmpl w:val="AE465654"/>
    <w:lvl w:ilvl="0">
      <w:start w:val="1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40216E65"/>
    <w:multiLevelType w:val="hybridMultilevel"/>
    <w:tmpl w:val="F36E7AC2"/>
    <w:lvl w:ilvl="0" w:tplc="1C289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71B71"/>
    <w:multiLevelType w:val="multilevel"/>
    <w:tmpl w:val="613006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450B7227"/>
    <w:multiLevelType w:val="hybridMultilevel"/>
    <w:tmpl w:val="0EA2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5E22"/>
    <w:multiLevelType w:val="hybridMultilevel"/>
    <w:tmpl w:val="9DF41AC6"/>
    <w:lvl w:ilvl="0" w:tplc="3F1EB3D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D5FA2"/>
    <w:multiLevelType w:val="hybridMultilevel"/>
    <w:tmpl w:val="1ECA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22E3"/>
    <w:multiLevelType w:val="multilevel"/>
    <w:tmpl w:val="4162C1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1C3A51"/>
    <w:multiLevelType w:val="multilevel"/>
    <w:tmpl w:val="A43AF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7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92"/>
    <w:rsid w:val="00006D0E"/>
    <w:rsid w:val="00013370"/>
    <w:rsid w:val="0006084C"/>
    <w:rsid w:val="00065747"/>
    <w:rsid w:val="00067CC1"/>
    <w:rsid w:val="00082C7D"/>
    <w:rsid w:val="000A727D"/>
    <w:rsid w:val="000B7637"/>
    <w:rsid w:val="000C1A97"/>
    <w:rsid w:val="000C44C9"/>
    <w:rsid w:val="000C5AD7"/>
    <w:rsid w:val="000F098B"/>
    <w:rsid w:val="000F60A5"/>
    <w:rsid w:val="00100F69"/>
    <w:rsid w:val="001038A4"/>
    <w:rsid w:val="00106593"/>
    <w:rsid w:val="0011141E"/>
    <w:rsid w:val="001227CE"/>
    <w:rsid w:val="001340C5"/>
    <w:rsid w:val="00145DBA"/>
    <w:rsid w:val="00156D93"/>
    <w:rsid w:val="00173D03"/>
    <w:rsid w:val="00174012"/>
    <w:rsid w:val="00185101"/>
    <w:rsid w:val="001867D3"/>
    <w:rsid w:val="00197315"/>
    <w:rsid w:val="001B5A12"/>
    <w:rsid w:val="002002CF"/>
    <w:rsid w:val="00215226"/>
    <w:rsid w:val="0022190B"/>
    <w:rsid w:val="002338DD"/>
    <w:rsid w:val="00254F00"/>
    <w:rsid w:val="0026792F"/>
    <w:rsid w:val="002C7752"/>
    <w:rsid w:val="002F6084"/>
    <w:rsid w:val="003003BF"/>
    <w:rsid w:val="003049D9"/>
    <w:rsid w:val="00304E0A"/>
    <w:rsid w:val="003120BF"/>
    <w:rsid w:val="00313036"/>
    <w:rsid w:val="003320AB"/>
    <w:rsid w:val="003439E7"/>
    <w:rsid w:val="00352AFE"/>
    <w:rsid w:val="003567EE"/>
    <w:rsid w:val="003952FE"/>
    <w:rsid w:val="003D7E61"/>
    <w:rsid w:val="003E0D5B"/>
    <w:rsid w:val="003F64DF"/>
    <w:rsid w:val="00445BE2"/>
    <w:rsid w:val="004512C7"/>
    <w:rsid w:val="00464DD1"/>
    <w:rsid w:val="00471E59"/>
    <w:rsid w:val="00475853"/>
    <w:rsid w:val="00480882"/>
    <w:rsid w:val="004B0A08"/>
    <w:rsid w:val="004E4C5B"/>
    <w:rsid w:val="004F6A7D"/>
    <w:rsid w:val="005041FD"/>
    <w:rsid w:val="005072FE"/>
    <w:rsid w:val="00511DFA"/>
    <w:rsid w:val="005307DB"/>
    <w:rsid w:val="00547FB4"/>
    <w:rsid w:val="00562FEA"/>
    <w:rsid w:val="0058127D"/>
    <w:rsid w:val="005954F8"/>
    <w:rsid w:val="005B17E7"/>
    <w:rsid w:val="00625939"/>
    <w:rsid w:val="00626DB7"/>
    <w:rsid w:val="006525CC"/>
    <w:rsid w:val="00657D37"/>
    <w:rsid w:val="00660A0B"/>
    <w:rsid w:val="00672F9C"/>
    <w:rsid w:val="00675C83"/>
    <w:rsid w:val="006B126B"/>
    <w:rsid w:val="006B2E9E"/>
    <w:rsid w:val="006C216C"/>
    <w:rsid w:val="006C5E74"/>
    <w:rsid w:val="006C75E1"/>
    <w:rsid w:val="006C7A87"/>
    <w:rsid w:val="006E0955"/>
    <w:rsid w:val="006E5024"/>
    <w:rsid w:val="0070528B"/>
    <w:rsid w:val="0071201A"/>
    <w:rsid w:val="00715038"/>
    <w:rsid w:val="0072179E"/>
    <w:rsid w:val="007260D3"/>
    <w:rsid w:val="007311BD"/>
    <w:rsid w:val="00763B9D"/>
    <w:rsid w:val="007B1EAA"/>
    <w:rsid w:val="0081612F"/>
    <w:rsid w:val="00824087"/>
    <w:rsid w:val="0084637C"/>
    <w:rsid w:val="00850E5A"/>
    <w:rsid w:val="0086164C"/>
    <w:rsid w:val="00886265"/>
    <w:rsid w:val="008B29E9"/>
    <w:rsid w:val="008F7EA9"/>
    <w:rsid w:val="00901ECA"/>
    <w:rsid w:val="0090451A"/>
    <w:rsid w:val="0092318F"/>
    <w:rsid w:val="0093636A"/>
    <w:rsid w:val="00962EC1"/>
    <w:rsid w:val="009702AD"/>
    <w:rsid w:val="00970D22"/>
    <w:rsid w:val="0097148E"/>
    <w:rsid w:val="00974118"/>
    <w:rsid w:val="00974677"/>
    <w:rsid w:val="0097686C"/>
    <w:rsid w:val="0098225F"/>
    <w:rsid w:val="00995E01"/>
    <w:rsid w:val="009C3E22"/>
    <w:rsid w:val="009C42FB"/>
    <w:rsid w:val="00A2415A"/>
    <w:rsid w:val="00A303B2"/>
    <w:rsid w:val="00A37EF5"/>
    <w:rsid w:val="00A37F56"/>
    <w:rsid w:val="00A4198B"/>
    <w:rsid w:val="00A56F5B"/>
    <w:rsid w:val="00A648F6"/>
    <w:rsid w:val="00A81A72"/>
    <w:rsid w:val="00A94685"/>
    <w:rsid w:val="00AB5512"/>
    <w:rsid w:val="00AF2B2D"/>
    <w:rsid w:val="00AF2FD4"/>
    <w:rsid w:val="00B14115"/>
    <w:rsid w:val="00B24B2D"/>
    <w:rsid w:val="00B27938"/>
    <w:rsid w:val="00B3459C"/>
    <w:rsid w:val="00B4118F"/>
    <w:rsid w:val="00B42311"/>
    <w:rsid w:val="00B4261A"/>
    <w:rsid w:val="00B74B4B"/>
    <w:rsid w:val="00B76CEB"/>
    <w:rsid w:val="00B833C2"/>
    <w:rsid w:val="00B85988"/>
    <w:rsid w:val="00BA7A74"/>
    <w:rsid w:val="00BC4261"/>
    <w:rsid w:val="00BC5A7F"/>
    <w:rsid w:val="00BD2792"/>
    <w:rsid w:val="00C02906"/>
    <w:rsid w:val="00C03EBD"/>
    <w:rsid w:val="00C05E26"/>
    <w:rsid w:val="00C11D23"/>
    <w:rsid w:val="00C36E83"/>
    <w:rsid w:val="00C41CD3"/>
    <w:rsid w:val="00C4332E"/>
    <w:rsid w:val="00C47E8D"/>
    <w:rsid w:val="00C65467"/>
    <w:rsid w:val="00C907EA"/>
    <w:rsid w:val="00CA544A"/>
    <w:rsid w:val="00CA7C2E"/>
    <w:rsid w:val="00CB6CF9"/>
    <w:rsid w:val="00CD1ABA"/>
    <w:rsid w:val="00CD5DD5"/>
    <w:rsid w:val="00CF1099"/>
    <w:rsid w:val="00D074E4"/>
    <w:rsid w:val="00D316C5"/>
    <w:rsid w:val="00D54310"/>
    <w:rsid w:val="00D72187"/>
    <w:rsid w:val="00D758CC"/>
    <w:rsid w:val="00D8374E"/>
    <w:rsid w:val="00D85217"/>
    <w:rsid w:val="00D9387D"/>
    <w:rsid w:val="00DD4C09"/>
    <w:rsid w:val="00DE521D"/>
    <w:rsid w:val="00E0143F"/>
    <w:rsid w:val="00E267EC"/>
    <w:rsid w:val="00E363DD"/>
    <w:rsid w:val="00E40081"/>
    <w:rsid w:val="00E41C63"/>
    <w:rsid w:val="00E5348F"/>
    <w:rsid w:val="00E603AA"/>
    <w:rsid w:val="00E856CF"/>
    <w:rsid w:val="00E86F2E"/>
    <w:rsid w:val="00E919A8"/>
    <w:rsid w:val="00EB50DF"/>
    <w:rsid w:val="00EB685D"/>
    <w:rsid w:val="00ED7F52"/>
    <w:rsid w:val="00F03158"/>
    <w:rsid w:val="00F03746"/>
    <w:rsid w:val="00F10861"/>
    <w:rsid w:val="00F14EDB"/>
    <w:rsid w:val="00F27576"/>
    <w:rsid w:val="00F33F39"/>
    <w:rsid w:val="00F45E58"/>
    <w:rsid w:val="00F63381"/>
    <w:rsid w:val="00F74190"/>
    <w:rsid w:val="00F9513A"/>
    <w:rsid w:val="00FD460F"/>
    <w:rsid w:val="00FE6D0E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F03E"/>
  <w15:chartTrackingRefBased/>
  <w15:docId w15:val="{0531DF0B-919E-4E5B-B6D1-9858763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92"/>
    <w:pPr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62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279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D2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174012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7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174012"/>
    <w:rPr>
      <w:rFonts w:ascii="Calibri" w:eastAsia="Calibri" w:hAnsi="Calibri" w:cs="Calibri"/>
      <w:lang w:eastAsia="ru-RU"/>
    </w:rPr>
  </w:style>
  <w:style w:type="character" w:styleId="a9">
    <w:name w:val="FollowedHyperlink"/>
    <w:uiPriority w:val="99"/>
    <w:semiHidden/>
    <w:unhideWhenUsed/>
    <w:rsid w:val="00A2415A"/>
    <w:rPr>
      <w:color w:val="954F72"/>
      <w:u w:val="single"/>
    </w:rPr>
  </w:style>
  <w:style w:type="paragraph" w:styleId="aa">
    <w:name w:val="Normal (Web)"/>
    <w:basedOn w:val="a"/>
    <w:uiPriority w:val="99"/>
    <w:semiHidden/>
    <w:unhideWhenUsed/>
    <w:rsid w:val="0045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uiPriority w:val="99"/>
    <w:semiHidden/>
    <w:unhideWhenUsed/>
    <w:rsid w:val="00254F0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2FE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@neuromarket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6" baseType="variant">
      <vt:variant>
        <vt:i4>6946830</vt:i4>
      </vt:variant>
      <vt:variant>
        <vt:i4>0</vt:i4>
      </vt:variant>
      <vt:variant>
        <vt:i4>0</vt:i4>
      </vt:variant>
      <vt:variant>
        <vt:i4>5</vt:i4>
      </vt:variant>
      <vt:variant>
        <vt:lpwstr>mailto:admin@podcast105.ru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Константин Петрович</cp:lastModifiedBy>
  <cp:revision>27</cp:revision>
  <cp:lastPrinted>2024-03-20T20:12:00Z</cp:lastPrinted>
  <dcterms:created xsi:type="dcterms:W3CDTF">2024-12-22T10:51:00Z</dcterms:created>
  <dcterms:modified xsi:type="dcterms:W3CDTF">2025-03-17T05:05:00Z</dcterms:modified>
</cp:coreProperties>
</file>